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Лајмска болест- епидемиологија и симптоми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Лајмска болест- стадијуми болести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Лајмска болест- дијагностиковање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Лечење ране локализоване форме болести (Erythema migrans)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 w:rsidRPr="00D35DFA">
        <w:rPr>
          <w:rFonts w:ascii="Times New Roman" w:hAnsi="Times New Roman"/>
          <w:sz w:val="24"/>
          <w:szCs w:val="24"/>
        </w:rPr>
        <w:t>Лечење м</w:t>
      </w:r>
      <w:r>
        <w:rPr>
          <w:rFonts w:ascii="Times New Roman" w:hAnsi="Times New Roman"/>
          <w:sz w:val="24"/>
          <w:szCs w:val="24"/>
        </w:rPr>
        <w:t>енингитис/радикулопатије код пацијента са Лајмском болешћу</w:t>
      </w:r>
    </w:p>
    <w:p w:rsidR="00CD7D9A" w:rsidRPr="00D35DF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Лечење к</w:t>
      </w:r>
      <w:r w:rsidRPr="00D35DFA">
        <w:rPr>
          <w:rFonts w:ascii="Times New Roman" w:hAnsi="Times New Roman"/>
          <w:sz w:val="24"/>
          <w:szCs w:val="24"/>
        </w:rPr>
        <w:t>ардитис</w:t>
      </w:r>
      <w:r>
        <w:rPr>
          <w:rFonts w:ascii="Times New Roman" w:hAnsi="Times New Roman"/>
          <w:sz w:val="24"/>
          <w:szCs w:val="24"/>
        </w:rPr>
        <w:t>а код пацијента са Лајмском болешћу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 w:rsidRPr="00D35DFA">
        <w:rPr>
          <w:rFonts w:ascii="Times New Roman" w:hAnsi="Times New Roman"/>
          <w:sz w:val="24"/>
          <w:szCs w:val="24"/>
        </w:rPr>
        <w:t>“Lyme carditis”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Лечење артритиса код пацијента са Лајмском болешћу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Лечење неуролошких манифестација Лајмске болести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 w:rsidRPr="00D35DFA">
        <w:rPr>
          <w:rFonts w:ascii="Times New Roman" w:hAnsi="Times New Roman"/>
          <w:sz w:val="24"/>
          <w:szCs w:val="24"/>
        </w:rPr>
        <w:t xml:space="preserve">“Post-Lyme disease syndrome” 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 w:rsidRPr="00D35DFA">
        <w:rPr>
          <w:rFonts w:ascii="Times New Roman" w:hAnsi="Times New Roman"/>
          <w:sz w:val="24"/>
          <w:szCs w:val="24"/>
        </w:rPr>
        <w:t>Терапија асимптоматских серопозитивних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5DFA">
        <w:rPr>
          <w:rFonts w:ascii="Times New Roman" w:hAnsi="Times New Roman"/>
          <w:sz w:val="24"/>
          <w:szCs w:val="24"/>
        </w:rPr>
        <w:t>пацијената</w:t>
      </w:r>
    </w:p>
    <w:p w:rsidR="00CD7D9A" w:rsidRPr="00D35DF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 w:rsidRPr="00D35DFA">
        <w:rPr>
          <w:rFonts w:ascii="Times New Roman" w:hAnsi="Times New Roman"/>
          <w:sz w:val="24"/>
          <w:szCs w:val="24"/>
        </w:rPr>
        <w:t xml:space="preserve"> Лајмски борелиозни миокардитис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 w:rsidRPr="002342E4">
        <w:rPr>
          <w:rFonts w:ascii="Times New Roman" w:hAnsi="Times New Roman"/>
          <w:sz w:val="24"/>
          <w:szCs w:val="24"/>
        </w:rPr>
        <w:t xml:space="preserve">Атриовентрикуларни поремећаји спровођења </w:t>
      </w:r>
      <w:r>
        <w:rPr>
          <w:rFonts w:ascii="Times New Roman" w:hAnsi="Times New Roman"/>
          <w:sz w:val="24"/>
          <w:szCs w:val="24"/>
        </w:rPr>
        <w:t>– врсте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 w:rsidRPr="002342E4">
        <w:rPr>
          <w:rFonts w:ascii="Times New Roman" w:hAnsi="Times New Roman"/>
          <w:sz w:val="24"/>
          <w:szCs w:val="24"/>
        </w:rPr>
        <w:t xml:space="preserve">Атриовентрикуларни поремећаји спровођења </w:t>
      </w:r>
      <w:r>
        <w:rPr>
          <w:rFonts w:ascii="Times New Roman" w:hAnsi="Times New Roman"/>
          <w:sz w:val="24"/>
          <w:szCs w:val="24"/>
        </w:rPr>
        <w:t>– примери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Срчана инсуфицијенција- етиологија и класификација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Срчана инсуфицијенција- манифестације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Срчана инсуфицијенција- дијагностика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Срчана инсуфицијенција- циљеви лечења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Фармаколошки приступ у срчаној инсуфицијенцији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 инхибитори у терапији срчане инсуфицијенције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 блокатори у терапији срчане инсуфицијенције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Диуретици у терапији срчане инсуфицијенције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Кардиотонички гликозиди у терапији срчане инсуфицијенције</w:t>
      </w:r>
    </w:p>
    <w:p w:rsidR="00CD7D9A" w:rsidRDefault="00CD7D9A" w:rsidP="00CD7D9A">
      <w:pPr>
        <w:pStyle w:val="ListParagraph"/>
        <w:numPr>
          <w:ilvl w:val="0"/>
          <w:numId w:val="5"/>
        </w:numPr>
        <w:tabs>
          <w:tab w:val="left" w:pos="450"/>
        </w:tabs>
        <w:spacing w:after="0" w:line="360" w:lineRule="auto"/>
        <w:ind w:left="54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Лекови који су контраиндиковани у срчаној инсуфицијенцији</w:t>
      </w:r>
    </w:p>
    <w:p w:rsidR="00F860A6" w:rsidRPr="00B74880" w:rsidRDefault="00F860A6" w:rsidP="00B74880"/>
    <w:sectPr w:rsidR="00F860A6" w:rsidRPr="00B74880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17B" w:rsidRDefault="002601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17B" w:rsidRDefault="002601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17B" w:rsidRDefault="002601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17B" w:rsidRDefault="002601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26017B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</w:t>
    </w:r>
    <w:proofErr w:type="spellStart"/>
    <w:r w:rsidR="006C269F">
      <w:rPr>
        <w:rFonts w:ascii="Times New Roman" w:hAnsi="Times New Roman"/>
        <w:sz w:val="24"/>
        <w:szCs w:val="24"/>
      </w:rPr>
      <w:t>Клиничка</w:t>
    </w:r>
    <w:proofErr w:type="spellEnd"/>
    <w:r w:rsidR="006C269F">
      <w:rPr>
        <w:rFonts w:ascii="Times New Roman" w:hAnsi="Times New Roman"/>
        <w:sz w:val="24"/>
        <w:szCs w:val="24"/>
      </w:rPr>
      <w:t xml:space="preserve"> </w:t>
    </w:r>
    <w:proofErr w:type="spellStart"/>
    <w:r w:rsidR="006C269F">
      <w:rPr>
        <w:rFonts w:ascii="Times New Roman" w:hAnsi="Times New Roman"/>
        <w:sz w:val="24"/>
        <w:szCs w:val="24"/>
      </w:rPr>
      <w:t>фармација</w:t>
    </w:r>
    <w:proofErr w:type="spellEnd"/>
    <w:r w:rsidR="006C269F">
      <w:rPr>
        <w:rFonts w:ascii="Times New Roman" w:hAnsi="Times New Roman"/>
        <w:sz w:val="24"/>
        <w:szCs w:val="24"/>
      </w:rPr>
      <w:t xml:space="preserve">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CD7D9A">
      <w:rPr>
        <w:rFonts w:ascii="Times New Roman" w:hAnsi="Times New Roman"/>
        <w:sz w:val="24"/>
        <w:szCs w:val="24"/>
      </w:rPr>
      <w:t>6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17B" w:rsidRDefault="002601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D5AF4"/>
    <w:multiLevelType w:val="hybridMultilevel"/>
    <w:tmpl w:val="F5AA434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26ACA"/>
    <w:rsid w:val="000916A9"/>
    <w:rsid w:val="000A1BEE"/>
    <w:rsid w:val="000F256C"/>
    <w:rsid w:val="0026017B"/>
    <w:rsid w:val="003229DB"/>
    <w:rsid w:val="00376046"/>
    <w:rsid w:val="003B5785"/>
    <w:rsid w:val="003C67C1"/>
    <w:rsid w:val="00484F4B"/>
    <w:rsid w:val="004A63B7"/>
    <w:rsid w:val="004B07CB"/>
    <w:rsid w:val="00536AE3"/>
    <w:rsid w:val="006951E6"/>
    <w:rsid w:val="006C269F"/>
    <w:rsid w:val="006E55A1"/>
    <w:rsid w:val="007556A8"/>
    <w:rsid w:val="00791DD3"/>
    <w:rsid w:val="007E1303"/>
    <w:rsid w:val="008677DC"/>
    <w:rsid w:val="008D6B8F"/>
    <w:rsid w:val="00955093"/>
    <w:rsid w:val="0096043A"/>
    <w:rsid w:val="00970120"/>
    <w:rsid w:val="00A5647E"/>
    <w:rsid w:val="00B53F4A"/>
    <w:rsid w:val="00B74880"/>
    <w:rsid w:val="00BE3E1C"/>
    <w:rsid w:val="00CA38D7"/>
    <w:rsid w:val="00CD7D9A"/>
    <w:rsid w:val="00D430D9"/>
    <w:rsid w:val="00D45D1A"/>
    <w:rsid w:val="00D725BB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2017-08-18T09:02:00Z</dcterms:created>
  <dcterms:modified xsi:type="dcterms:W3CDTF">2017-09-05T19:49:00Z</dcterms:modified>
</cp:coreProperties>
</file>